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BAGLEY EDWARD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2350 OAK HILL LANE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CLEARONE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CLRO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842"/>
        <w:gridCol w:w="452"/>
        <w:gridCol w:w="667"/>
        <w:gridCol w:w="1360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2,387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0.87</w:t>
            </w:r>
            <w:r>
              <w:rPr/>
              <w:t xml:space="preserve"> </w:t>
            </w:r>
          </w:p>
        </w:tc>
        <w:tc>
          <w:tcPr>
            <w:tcW w:w="13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10,407,270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Edward D. Bagley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0897911" TargetMode="External"/><Relationship Id="rId4" Type="http://schemas.openxmlformats.org/officeDocument/2006/relationships/hyperlink" Target="http://www.sec.gov/cgi-bin/browse-edgar?action=getcompany&amp;CIK=0000840715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553</Words>
  <Characters>2997</Characters>
  <CharactersWithSpaces>3491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