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Raghunathan Jayashree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CLRO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500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SALT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LAKE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84116</w:t>
            </w:r>
          </w:p>
        </w:tc>
      </w:tr>
      <w:tr>
        <w:trPr>
          <w:trHeight w:val="25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Interim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/s/ Jayashree Raghunathan  03/11/2024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15053" TargetMode="External"/><Relationship Id="rId11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2024-03-11T19:45:25Z</dcterms:created>
  <dcterms:modified xsi:type="dcterms:W3CDTF">2024-03-11T19:45:25Z</dcterms:modified>
</cp:coreProperties>
</file>