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HENDRICKS LARRY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CLEARONE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Larry Hendricks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764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2020-05-28T18:10:47Z</dcterms:created>
  <dcterms:modified xsi:type="dcterms:W3CDTF">2020-05-28T18:10:47Z</dcterms:modified>
</cp:coreProperties>
</file>